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6D2" w:rsidRPr="003E6D69" w:rsidRDefault="00592085">
      <w:pPr>
        <w:rPr>
          <w:rFonts w:ascii="Arial" w:hAnsi="Arial" w:cs="Arial"/>
          <w:b/>
          <w:sz w:val="28"/>
          <w:szCs w:val="28"/>
        </w:rPr>
      </w:pPr>
      <w:bookmarkStart w:id="0" w:name="_GoBack"/>
      <w:r w:rsidRPr="003E6D69">
        <w:rPr>
          <w:rFonts w:ascii="Arial" w:hAnsi="Arial" w:cs="Arial"/>
          <w:b/>
          <w:sz w:val="28"/>
          <w:szCs w:val="28"/>
        </w:rPr>
        <w:t>Guilty or not Guilty</w:t>
      </w:r>
    </w:p>
    <w:p w:rsidR="00592085" w:rsidRPr="00F126F1" w:rsidRDefault="00592085">
      <w:pPr>
        <w:rPr>
          <w:rFonts w:ascii="Arial" w:hAnsi="Arial" w:cs="Arial"/>
        </w:rPr>
      </w:pPr>
      <w:r w:rsidRPr="00F126F1">
        <w:rPr>
          <w:rFonts w:ascii="Arial" w:hAnsi="Arial" w:cs="Arial"/>
        </w:rPr>
        <w:t xml:space="preserve">Whenever you are charged in a court of Law evidence is always gathered by the prosecutor to determine whether you are guilty or not guilty. The guilty verdict is never passed on </w:t>
      </w:r>
      <w:r w:rsidR="00F126F1" w:rsidRPr="00F126F1">
        <w:rPr>
          <w:rFonts w:ascii="Arial" w:hAnsi="Arial" w:cs="Arial"/>
        </w:rPr>
        <w:t>hearsay;</w:t>
      </w:r>
      <w:r w:rsidRPr="00F126F1">
        <w:rPr>
          <w:rFonts w:ascii="Arial" w:hAnsi="Arial" w:cs="Arial"/>
        </w:rPr>
        <w:t xml:space="preserve"> it means that a conviction based on evidence has been arrived at. I am aware in this time of judicial merchandize where the things would favor the person with the deepest pocket, we can still trust somehow in the gathering of evidence against you. A not guilty verdict will normally be a result of insufficient evidence that you committed the crime you are charged with.</w:t>
      </w:r>
    </w:p>
    <w:p w:rsidR="00592085" w:rsidRPr="00F126F1" w:rsidRDefault="00592085">
      <w:pPr>
        <w:rPr>
          <w:rFonts w:ascii="Arial" w:hAnsi="Arial" w:cs="Arial"/>
        </w:rPr>
      </w:pPr>
      <w:r w:rsidRPr="00F126F1">
        <w:rPr>
          <w:rFonts w:ascii="Arial" w:hAnsi="Arial" w:cs="Arial"/>
        </w:rPr>
        <w:t>If you and I were charged in a court for being a Christian, what verdict would be passed on you? Is there enough evidence against you that would return a guilty verdict or what</w:t>
      </w:r>
      <w:r w:rsidR="00D44AD9" w:rsidRPr="00F126F1">
        <w:rPr>
          <w:rFonts w:ascii="Arial" w:hAnsi="Arial" w:cs="Arial"/>
        </w:rPr>
        <w:t xml:space="preserve"> would be brought against you would only be circumstantial evidence and so you would be </w:t>
      </w:r>
      <w:r w:rsidR="00CB5A0D" w:rsidRPr="00F126F1">
        <w:rPr>
          <w:rFonts w:ascii="Arial" w:hAnsi="Arial" w:cs="Arial"/>
        </w:rPr>
        <w:t>acquitted?</w:t>
      </w:r>
    </w:p>
    <w:p w:rsidR="007C4209" w:rsidRPr="00F126F1" w:rsidRDefault="007C4209">
      <w:pPr>
        <w:rPr>
          <w:rFonts w:ascii="Arial" w:hAnsi="Arial" w:cs="Arial"/>
        </w:rPr>
      </w:pPr>
      <w:r w:rsidRPr="00F126F1">
        <w:rPr>
          <w:rFonts w:ascii="Arial" w:hAnsi="Arial" w:cs="Arial"/>
        </w:rPr>
        <w:t>What is the evidence that will be adduced against you?</w:t>
      </w:r>
    </w:p>
    <w:p w:rsidR="007C4209" w:rsidRDefault="007C4209">
      <w:pPr>
        <w:rPr>
          <w:rFonts w:ascii="Arial" w:hAnsi="Arial" w:cs="Arial"/>
          <w:color w:val="222222"/>
          <w:shd w:val="clear" w:color="auto" w:fill="FFFFFF"/>
        </w:rPr>
      </w:pPr>
      <w:r w:rsidRPr="00F126F1">
        <w:rPr>
          <w:rFonts w:ascii="Arial" w:hAnsi="Arial" w:cs="Arial"/>
        </w:rPr>
        <w:t xml:space="preserve">First and foremost is faith; this is not belief. Though the new birth is a work of the Spirit, it </w:t>
      </w:r>
      <w:r w:rsidR="00F126F1">
        <w:rPr>
          <w:rFonts w:ascii="Arial" w:hAnsi="Arial" w:cs="Arial"/>
        </w:rPr>
        <w:t>has evidence</w:t>
      </w:r>
      <w:r w:rsidRPr="00F126F1">
        <w:rPr>
          <w:rFonts w:ascii="Arial" w:hAnsi="Arial" w:cs="Arial"/>
        </w:rPr>
        <w:t xml:space="preserve"> in the physical realm</w:t>
      </w:r>
      <w:r w:rsidR="00F126F1">
        <w:rPr>
          <w:rFonts w:ascii="Arial" w:hAnsi="Arial" w:cs="Arial"/>
        </w:rPr>
        <w:t xml:space="preserve"> with what we do</w:t>
      </w:r>
      <w:r w:rsidR="004938E7" w:rsidRPr="00F126F1">
        <w:rPr>
          <w:rFonts w:ascii="Arial" w:hAnsi="Arial" w:cs="Arial"/>
        </w:rPr>
        <w:t xml:space="preserve">. Faith is understood to mean a </w:t>
      </w:r>
      <w:r w:rsidR="004938E7" w:rsidRPr="00F126F1">
        <w:rPr>
          <w:rFonts w:ascii="Arial" w:hAnsi="Arial" w:cs="Arial"/>
          <w:color w:val="222222"/>
          <w:shd w:val="clear" w:color="auto" w:fill="FFFFFF"/>
        </w:rPr>
        <w:t>complete trust or confidence in someone or something. Many of us see faith as a synonym to belief but belief alone cannot amount to faith.</w:t>
      </w:r>
      <w:r w:rsidR="004938E7">
        <w:rPr>
          <w:rFonts w:ascii="Arial" w:hAnsi="Arial" w:cs="Arial"/>
          <w:color w:val="222222"/>
          <w:shd w:val="clear" w:color="auto" w:fill="FFFFFF"/>
        </w:rPr>
        <w:t xml:space="preserve"> In essence, faith is more an action more tha</w:t>
      </w:r>
      <w:r w:rsidR="00F126F1">
        <w:rPr>
          <w:rFonts w:ascii="Arial" w:hAnsi="Arial" w:cs="Arial"/>
          <w:color w:val="222222"/>
          <w:shd w:val="clear" w:color="auto" w:fill="FFFFFF"/>
        </w:rPr>
        <w:t xml:space="preserve">n a mere mental ascent to </w:t>
      </w:r>
      <w:proofErr w:type="gramStart"/>
      <w:r w:rsidR="00F126F1">
        <w:rPr>
          <w:rFonts w:ascii="Arial" w:hAnsi="Arial" w:cs="Arial"/>
          <w:color w:val="222222"/>
          <w:shd w:val="clear" w:color="auto" w:fill="FFFFFF"/>
        </w:rPr>
        <w:t>facts(</w:t>
      </w:r>
      <w:proofErr w:type="gramEnd"/>
      <w:r w:rsidR="004938E7">
        <w:rPr>
          <w:rFonts w:ascii="Arial" w:hAnsi="Arial" w:cs="Arial"/>
          <w:color w:val="222222"/>
          <w:shd w:val="clear" w:color="auto" w:fill="FFFFFF"/>
        </w:rPr>
        <w:t xml:space="preserve"> </w:t>
      </w:r>
      <w:r w:rsidR="00A6694D" w:rsidRPr="00A6694D">
        <w:rPr>
          <w:rFonts w:ascii="Arial" w:hAnsi="Arial" w:cs="Arial"/>
          <w:color w:val="222222"/>
          <w:shd w:val="clear" w:color="auto" w:fill="FFFFFF"/>
        </w:rPr>
        <w:t>Ro 10:17</w:t>
      </w:r>
      <w:r w:rsidR="00F126F1">
        <w:rPr>
          <w:rFonts w:ascii="Arial" w:hAnsi="Arial" w:cs="Arial"/>
          <w:color w:val="222222"/>
          <w:shd w:val="clear" w:color="auto" w:fill="FFFFFF"/>
        </w:rPr>
        <w:t>).</w:t>
      </w:r>
      <w:r w:rsidR="00A6694D" w:rsidRPr="00A6694D">
        <w:rPr>
          <w:rFonts w:ascii="Arial" w:hAnsi="Arial" w:cs="Arial"/>
          <w:color w:val="222222"/>
          <w:shd w:val="clear" w:color="auto" w:fill="FFFFFF"/>
        </w:rPr>
        <w:t xml:space="preserve"> Consequently, faith comes from hearing the message, and the message is heard through the word of Christ. </w:t>
      </w:r>
      <w:r w:rsidR="00F126F1">
        <w:rPr>
          <w:rFonts w:ascii="Arial" w:hAnsi="Arial" w:cs="Arial"/>
          <w:color w:val="222222"/>
          <w:shd w:val="clear" w:color="auto" w:fill="FFFFFF"/>
        </w:rPr>
        <w:t>W</w:t>
      </w:r>
      <w:r w:rsidR="00A6694D">
        <w:rPr>
          <w:rFonts w:ascii="Arial" w:hAnsi="Arial" w:cs="Arial"/>
          <w:color w:val="222222"/>
          <w:shd w:val="clear" w:color="auto" w:fill="FFFFFF"/>
        </w:rPr>
        <w:t>e hear many things that bring  us much knowledge but not all we hear translates into faith</w:t>
      </w:r>
      <w:r w:rsidR="008374BF">
        <w:rPr>
          <w:rFonts w:ascii="Arial" w:hAnsi="Arial" w:cs="Arial"/>
          <w:color w:val="222222"/>
          <w:shd w:val="clear" w:color="auto" w:fill="FFFFFF"/>
        </w:rPr>
        <w:t xml:space="preserve">; for faith is an action not mere belief, that is  why James insists that saving faith if it is not accompanied with action is dead being alone (James 2:17). So what really evidences your claim of faith? Our faith cannot be measured by how many church services we attend in the week, or how many overnight </w:t>
      </w:r>
      <w:r w:rsidR="00382F0F">
        <w:rPr>
          <w:rFonts w:ascii="Arial" w:hAnsi="Arial" w:cs="Arial"/>
          <w:color w:val="222222"/>
          <w:shd w:val="clear" w:color="auto" w:fill="FFFFFF"/>
        </w:rPr>
        <w:t>prayers,</w:t>
      </w:r>
      <w:r w:rsidR="008374BF">
        <w:rPr>
          <w:rFonts w:ascii="Arial" w:hAnsi="Arial" w:cs="Arial"/>
          <w:color w:val="222222"/>
          <w:shd w:val="clear" w:color="auto" w:fill="FFFFFF"/>
        </w:rPr>
        <w:t xml:space="preserve"> fellowships, church activities we involve ourselves with</w:t>
      </w:r>
      <w:r w:rsidR="005D2C7A">
        <w:rPr>
          <w:rFonts w:ascii="Arial" w:hAnsi="Arial" w:cs="Arial"/>
          <w:color w:val="222222"/>
          <w:shd w:val="clear" w:color="auto" w:fill="FFFFFF"/>
        </w:rPr>
        <w:t xml:space="preserve"> but with how we treat those around us.</w:t>
      </w:r>
    </w:p>
    <w:p w:rsidR="00382F0F" w:rsidRPr="00F126F1" w:rsidRDefault="00382F0F">
      <w:pPr>
        <w:rPr>
          <w:rFonts w:ascii="Arial" w:hAnsi="Arial" w:cs="Arial"/>
        </w:rPr>
      </w:pPr>
      <w:r w:rsidRPr="00F126F1">
        <w:rPr>
          <w:rFonts w:ascii="Arial" w:hAnsi="Arial" w:cs="Arial"/>
          <w:b/>
          <w:bCs/>
          <w:u w:val="single"/>
        </w:rPr>
        <w:t xml:space="preserve">In </w:t>
      </w:r>
      <w:proofErr w:type="spellStart"/>
      <w:r w:rsidRPr="00F126F1">
        <w:rPr>
          <w:rFonts w:ascii="Arial" w:hAnsi="Arial" w:cs="Arial"/>
          <w:b/>
          <w:bCs/>
          <w:u w:val="single"/>
        </w:rPr>
        <w:t>Heb</w:t>
      </w:r>
      <w:proofErr w:type="spellEnd"/>
      <w:r w:rsidRPr="00F126F1">
        <w:rPr>
          <w:rFonts w:ascii="Arial" w:hAnsi="Arial" w:cs="Arial"/>
          <w:u w:val="single"/>
        </w:rPr>
        <w:t xml:space="preserve"> 11:1ff</w:t>
      </w:r>
      <w:r w:rsidRPr="00F126F1">
        <w:rPr>
          <w:rFonts w:ascii="Arial" w:hAnsi="Arial" w:cs="Arial"/>
        </w:rPr>
        <w:t xml:space="preserve"> "faith" is taken to means "reliance," "trust." Here "Faith is the substance</w:t>
      </w:r>
      <w:proofErr w:type="gramStart"/>
      <w:r w:rsidRPr="00F126F1">
        <w:rPr>
          <w:rFonts w:ascii="Arial" w:hAnsi="Arial" w:cs="Arial"/>
        </w:rPr>
        <w:t>,  "</w:t>
      </w:r>
      <w:proofErr w:type="gramEnd"/>
      <w:r w:rsidRPr="00F126F1">
        <w:rPr>
          <w:rFonts w:ascii="Arial" w:hAnsi="Arial" w:cs="Arial"/>
        </w:rPr>
        <w:t>the guaranty" of things hoped for, the evidence (or "convincing proof") of things not seen." This faith is illustrated by Abraham, Moses, Rahab, was simply reliance upon the word of a trustworthy</w:t>
      </w:r>
      <w:r w:rsidR="00E674E2" w:rsidRPr="00F126F1">
        <w:rPr>
          <w:rFonts w:ascii="Arial" w:hAnsi="Arial" w:cs="Arial"/>
        </w:rPr>
        <w:t xml:space="preserve"> God</w:t>
      </w:r>
      <w:r w:rsidRPr="00F126F1">
        <w:rPr>
          <w:rFonts w:ascii="Arial" w:hAnsi="Arial" w:cs="Arial"/>
        </w:rPr>
        <w:t>. Such reliance enabled the</w:t>
      </w:r>
      <w:r w:rsidR="00E674E2" w:rsidRPr="00F126F1">
        <w:rPr>
          <w:rFonts w:ascii="Arial" w:hAnsi="Arial" w:cs="Arial"/>
        </w:rPr>
        <w:t>se</w:t>
      </w:r>
      <w:r w:rsidRPr="00F126F1">
        <w:rPr>
          <w:rFonts w:ascii="Arial" w:hAnsi="Arial" w:cs="Arial"/>
        </w:rPr>
        <w:t xml:space="preserve"> believer</w:t>
      </w:r>
      <w:r w:rsidR="00A10E88" w:rsidRPr="00F126F1">
        <w:rPr>
          <w:rFonts w:ascii="Arial" w:hAnsi="Arial" w:cs="Arial"/>
        </w:rPr>
        <w:t>s</w:t>
      </w:r>
      <w:r w:rsidRPr="00F126F1">
        <w:rPr>
          <w:rFonts w:ascii="Arial" w:hAnsi="Arial" w:cs="Arial"/>
        </w:rPr>
        <w:t xml:space="preserve"> to treat the future as </w:t>
      </w:r>
      <w:r w:rsidR="00E674E2" w:rsidRPr="00F126F1">
        <w:rPr>
          <w:rFonts w:ascii="Arial" w:hAnsi="Arial" w:cs="Arial"/>
        </w:rPr>
        <w:t xml:space="preserve">if it was the </w:t>
      </w:r>
      <w:r w:rsidRPr="00F126F1">
        <w:rPr>
          <w:rFonts w:ascii="Arial" w:hAnsi="Arial" w:cs="Arial"/>
        </w:rPr>
        <w:t xml:space="preserve">present and the invisible as seen. </w:t>
      </w:r>
    </w:p>
    <w:p w:rsidR="00A10E88" w:rsidRPr="00F126F1" w:rsidRDefault="00A10E88" w:rsidP="0094459E">
      <w:pPr>
        <w:autoSpaceDE w:val="0"/>
        <w:autoSpaceDN w:val="0"/>
        <w:adjustRightInd w:val="0"/>
        <w:spacing w:after="0" w:line="240" w:lineRule="auto"/>
        <w:rPr>
          <w:rFonts w:ascii="Arial" w:hAnsi="Arial" w:cs="Arial"/>
        </w:rPr>
      </w:pPr>
      <w:r w:rsidRPr="00F126F1">
        <w:rPr>
          <w:rFonts w:ascii="Arial" w:hAnsi="Arial" w:cs="Arial"/>
        </w:rPr>
        <w:t>This faith is not just a belief in anything but in Christ Jesus, Let us fix our eyes o</w:t>
      </w:r>
      <w:r w:rsidR="00F126F1">
        <w:rPr>
          <w:rFonts w:ascii="Arial" w:hAnsi="Arial" w:cs="Arial"/>
        </w:rPr>
        <w:t xml:space="preserve">n Jesus, the author and </w:t>
      </w:r>
      <w:proofErr w:type="spellStart"/>
      <w:r w:rsidR="00F126F1">
        <w:rPr>
          <w:rFonts w:ascii="Arial" w:hAnsi="Arial" w:cs="Arial"/>
        </w:rPr>
        <w:t>perfecte</w:t>
      </w:r>
      <w:r w:rsidRPr="00F126F1">
        <w:rPr>
          <w:rFonts w:ascii="Arial" w:hAnsi="Arial" w:cs="Arial"/>
        </w:rPr>
        <w:t>r</w:t>
      </w:r>
      <w:proofErr w:type="spellEnd"/>
      <w:r w:rsidRPr="00F126F1">
        <w:rPr>
          <w:rFonts w:ascii="Arial" w:hAnsi="Arial" w:cs="Arial"/>
        </w:rPr>
        <w:t xml:space="preserve"> of our faith, who for the joy set before him endured the cross, scorning its shame, and sat down at the right hand of the throne of God.  </w:t>
      </w:r>
      <w:proofErr w:type="gramStart"/>
      <w:r w:rsidRPr="00F126F1">
        <w:rPr>
          <w:rFonts w:ascii="Arial" w:hAnsi="Arial" w:cs="Arial"/>
        </w:rPr>
        <w:t>Jesus  is</w:t>
      </w:r>
      <w:proofErr w:type="gramEnd"/>
      <w:r w:rsidRPr="00F126F1">
        <w:rPr>
          <w:rFonts w:ascii="Arial" w:hAnsi="Arial" w:cs="Arial"/>
        </w:rPr>
        <w:t xml:space="preserve"> the </w:t>
      </w:r>
      <w:r w:rsidRPr="00F126F1">
        <w:rPr>
          <w:rFonts w:ascii="Arial" w:hAnsi="Arial" w:cs="Arial"/>
          <w:i/>
          <w:iCs/>
        </w:rPr>
        <w:t>first</w:t>
      </w:r>
      <w:r w:rsidRPr="00F126F1">
        <w:rPr>
          <w:rFonts w:ascii="Arial" w:hAnsi="Arial" w:cs="Arial"/>
        </w:rPr>
        <w:t xml:space="preserve"> and the </w:t>
      </w:r>
      <w:r w:rsidRPr="00F126F1">
        <w:rPr>
          <w:rFonts w:ascii="Arial" w:hAnsi="Arial" w:cs="Arial"/>
          <w:i/>
          <w:iCs/>
        </w:rPr>
        <w:t>last</w:t>
      </w:r>
      <w:r w:rsidRPr="00F126F1">
        <w:rPr>
          <w:rFonts w:ascii="Arial" w:hAnsi="Arial" w:cs="Arial"/>
        </w:rPr>
        <w:t xml:space="preserve"> as an example of faith, or of confidence in God. He did everything the Father asked of Him in all things, he thus takes the preeminence above all things, being the most complete model that can be placed before us</w:t>
      </w:r>
      <w:r w:rsidR="00CF41FC" w:rsidRPr="00F126F1">
        <w:rPr>
          <w:rFonts w:ascii="Arial" w:hAnsi="Arial" w:cs="Arial"/>
        </w:rPr>
        <w:t xml:space="preserve"> for trust</w:t>
      </w:r>
      <w:r w:rsidRPr="00F126F1">
        <w:rPr>
          <w:rFonts w:ascii="Arial" w:hAnsi="Arial" w:cs="Arial"/>
        </w:rPr>
        <w:t xml:space="preserve">. The </w:t>
      </w:r>
      <w:r w:rsidR="00CF41FC" w:rsidRPr="00F126F1">
        <w:rPr>
          <w:rFonts w:ascii="Arial" w:hAnsi="Arial" w:cs="Arial"/>
        </w:rPr>
        <w:t>writer</w:t>
      </w:r>
      <w:r w:rsidRPr="00F126F1">
        <w:rPr>
          <w:rFonts w:ascii="Arial" w:hAnsi="Arial" w:cs="Arial"/>
        </w:rPr>
        <w:t xml:space="preserve"> refers to him as above them all; as a case that deserved to stand by itself.</w:t>
      </w:r>
      <w:r w:rsidR="00CF41FC" w:rsidRPr="00F126F1">
        <w:rPr>
          <w:rFonts w:ascii="Arial" w:hAnsi="Arial" w:cs="Arial"/>
        </w:rPr>
        <w:t xml:space="preserve"> It is th</w:t>
      </w:r>
      <w:r w:rsidR="00F53A10" w:rsidRPr="00F126F1">
        <w:rPr>
          <w:rFonts w:ascii="Arial" w:hAnsi="Arial" w:cs="Arial"/>
        </w:rPr>
        <w:t>ese</w:t>
      </w:r>
      <w:r w:rsidR="00CF41FC" w:rsidRPr="00F126F1">
        <w:rPr>
          <w:rFonts w:ascii="Arial" w:hAnsi="Arial" w:cs="Arial"/>
        </w:rPr>
        <w:t xml:space="preserve"> who believe that he gives the power that they be c</w:t>
      </w:r>
      <w:r w:rsidR="0094459E" w:rsidRPr="00F126F1">
        <w:rPr>
          <w:rFonts w:ascii="Arial" w:hAnsi="Arial" w:cs="Arial"/>
        </w:rPr>
        <w:t>alled the sons of God (</w:t>
      </w:r>
      <w:r w:rsidR="00F53A10" w:rsidRPr="00F126F1">
        <w:rPr>
          <w:rFonts w:ascii="Arial" w:hAnsi="Arial" w:cs="Arial"/>
        </w:rPr>
        <w:t>John 1:12</w:t>
      </w:r>
      <w:r w:rsidR="0094459E" w:rsidRPr="00F126F1">
        <w:rPr>
          <w:rFonts w:ascii="Arial" w:hAnsi="Arial" w:cs="Arial"/>
        </w:rPr>
        <w:t xml:space="preserve">). </w:t>
      </w:r>
      <w:r w:rsidR="0094459E" w:rsidRPr="00F126F1">
        <w:rPr>
          <w:rFonts w:ascii="Arial" w:hAnsi="Arial" w:cs="Arial"/>
          <w:color w:val="000000"/>
          <w:highlight w:val="white"/>
        </w:rPr>
        <w:t xml:space="preserve">Gal 3:26. You are all </w:t>
      </w:r>
      <w:r w:rsidR="0094459E" w:rsidRPr="00F126F1">
        <w:rPr>
          <w:rFonts w:ascii="Arial" w:hAnsi="Arial" w:cs="Arial"/>
          <w:highlight w:val="white"/>
        </w:rPr>
        <w:t>sons of God</w:t>
      </w:r>
      <w:r w:rsidR="0094459E" w:rsidRPr="00F126F1">
        <w:rPr>
          <w:rFonts w:ascii="Arial" w:hAnsi="Arial" w:cs="Arial"/>
          <w:highlight w:val="white"/>
          <w:vertAlign w:val="superscript"/>
        </w:rPr>
        <w:t xml:space="preserve"> </w:t>
      </w:r>
      <w:r w:rsidR="0094459E" w:rsidRPr="00F126F1">
        <w:rPr>
          <w:rFonts w:ascii="Arial" w:hAnsi="Arial" w:cs="Arial"/>
          <w:color w:val="000000"/>
          <w:highlight w:val="white"/>
        </w:rPr>
        <w:t>through faith in Christ Jesus,</w:t>
      </w:r>
      <w:r w:rsidR="00F53A10" w:rsidRPr="00F126F1">
        <w:rPr>
          <w:rFonts w:ascii="Arial" w:hAnsi="Arial" w:cs="Arial"/>
          <w:color w:val="000000"/>
          <w:highlight w:val="white"/>
        </w:rPr>
        <w:t xml:space="preserve"> which occasions Christ to come in to dwell with us and us with him</w:t>
      </w:r>
      <w:r w:rsidR="00065AE1" w:rsidRPr="00F126F1">
        <w:rPr>
          <w:rFonts w:ascii="Arial" w:hAnsi="Arial" w:cs="Arial"/>
          <w:color w:val="000000"/>
          <w:highlight w:val="white"/>
        </w:rPr>
        <w:t xml:space="preserve">. We know that </w:t>
      </w:r>
      <w:r w:rsidR="00065AE1" w:rsidRPr="00F126F1">
        <w:rPr>
          <w:rFonts w:ascii="Arial" w:hAnsi="Arial" w:cs="Arial"/>
          <w:color w:val="000000"/>
        </w:rPr>
        <w:t xml:space="preserve">If anyone acknowledges that Jesus is the Son of God, God lives in him and he in God (1 John 4:15). </w:t>
      </w:r>
      <w:r w:rsidR="0054408D" w:rsidRPr="00F126F1">
        <w:rPr>
          <w:rFonts w:ascii="Arial" w:hAnsi="Arial" w:cs="Arial"/>
          <w:color w:val="000000"/>
        </w:rPr>
        <w:t>As believers, t</w:t>
      </w:r>
      <w:r w:rsidR="00065AE1" w:rsidRPr="00F126F1">
        <w:rPr>
          <w:rFonts w:ascii="Arial" w:hAnsi="Arial" w:cs="Arial"/>
          <w:color w:val="000000"/>
        </w:rPr>
        <w:t xml:space="preserve">he life </w:t>
      </w:r>
      <w:r w:rsidR="0054408D" w:rsidRPr="00F126F1">
        <w:rPr>
          <w:rFonts w:ascii="Arial" w:hAnsi="Arial" w:cs="Arial"/>
          <w:color w:val="000000"/>
        </w:rPr>
        <w:t>we</w:t>
      </w:r>
      <w:r w:rsidR="00065AE1" w:rsidRPr="00F126F1">
        <w:rPr>
          <w:rFonts w:ascii="Arial" w:hAnsi="Arial" w:cs="Arial"/>
          <w:color w:val="000000"/>
        </w:rPr>
        <w:t xml:space="preserve"> live is no longer </w:t>
      </w:r>
      <w:r w:rsidR="0054408D" w:rsidRPr="00F126F1">
        <w:rPr>
          <w:rFonts w:ascii="Arial" w:hAnsi="Arial" w:cs="Arial"/>
          <w:color w:val="000000"/>
        </w:rPr>
        <w:t>our</w:t>
      </w:r>
      <w:r w:rsidR="00065AE1" w:rsidRPr="00F126F1">
        <w:rPr>
          <w:rFonts w:ascii="Arial" w:hAnsi="Arial" w:cs="Arial"/>
          <w:color w:val="000000"/>
        </w:rPr>
        <w:t xml:space="preserve"> life but that of Chr</w:t>
      </w:r>
      <w:r w:rsidR="00BF5A70" w:rsidRPr="00F126F1">
        <w:rPr>
          <w:rFonts w:ascii="Arial" w:hAnsi="Arial" w:cs="Arial"/>
          <w:color w:val="000000"/>
        </w:rPr>
        <w:t xml:space="preserve">ist so as to say with Paul that, </w:t>
      </w:r>
      <w:r w:rsidR="00BF5A70" w:rsidRPr="00F126F1">
        <w:rPr>
          <w:rFonts w:ascii="Arial" w:hAnsi="Arial" w:cs="Arial"/>
        </w:rPr>
        <w:t xml:space="preserve">I am crucified with Christ: nevertheless I live; yet not I, but Christ lives in me: and the life which I now live in the flesh I live by the faith of the Son of God, who loved me, and gave himself for me (Gal. 2:20). To become a habitation of God through the Spirit Eph. 2:22 so that Christ dwells in </w:t>
      </w:r>
      <w:r w:rsidR="0054408D" w:rsidRPr="00F126F1">
        <w:rPr>
          <w:rFonts w:ascii="Arial" w:hAnsi="Arial" w:cs="Arial"/>
        </w:rPr>
        <w:t xml:space="preserve">our </w:t>
      </w:r>
      <w:r w:rsidR="00BF5A70" w:rsidRPr="00F126F1">
        <w:rPr>
          <w:rFonts w:ascii="Arial" w:hAnsi="Arial" w:cs="Arial"/>
        </w:rPr>
        <w:t xml:space="preserve">hearts in love. This relationship is therefore characterized with obedience as </w:t>
      </w:r>
      <w:r w:rsidR="0054408D" w:rsidRPr="00F126F1">
        <w:rPr>
          <w:rFonts w:ascii="Arial" w:hAnsi="Arial" w:cs="Arial"/>
        </w:rPr>
        <w:t>Jesus</w:t>
      </w:r>
      <w:r w:rsidR="00F52163" w:rsidRPr="00F126F1">
        <w:rPr>
          <w:rFonts w:ascii="Arial" w:hAnsi="Arial" w:cs="Arial"/>
        </w:rPr>
        <w:t xml:space="preserve"> himself </w:t>
      </w:r>
      <w:r w:rsidR="00F52163" w:rsidRPr="00F126F1">
        <w:rPr>
          <w:rFonts w:ascii="Arial" w:hAnsi="Arial" w:cs="Arial"/>
        </w:rPr>
        <w:lastRenderedPageBreak/>
        <w:t xml:space="preserve">put it in John 14:15, “If you love me, you will obey my commands.” Them who are in </w:t>
      </w:r>
      <w:r w:rsidR="0054408D" w:rsidRPr="00F126F1">
        <w:rPr>
          <w:rFonts w:ascii="Arial" w:hAnsi="Arial" w:cs="Arial"/>
        </w:rPr>
        <w:t>Christ</w:t>
      </w:r>
      <w:r w:rsidR="00F52163" w:rsidRPr="00F126F1">
        <w:rPr>
          <w:rFonts w:ascii="Arial" w:hAnsi="Arial" w:cs="Arial"/>
        </w:rPr>
        <w:t xml:space="preserve"> are therefore guilty of one thing, obedience to Christ Jesus; that they live according to his word.</w:t>
      </w:r>
    </w:p>
    <w:p w:rsidR="00F52163" w:rsidRPr="00F126F1" w:rsidRDefault="00F52163" w:rsidP="0094459E">
      <w:pPr>
        <w:autoSpaceDE w:val="0"/>
        <w:autoSpaceDN w:val="0"/>
        <w:adjustRightInd w:val="0"/>
        <w:spacing w:after="0" w:line="240" w:lineRule="auto"/>
        <w:rPr>
          <w:rFonts w:ascii="Arial" w:hAnsi="Arial" w:cs="Arial"/>
          <w:color w:val="000000"/>
          <w:highlight w:val="white"/>
        </w:rPr>
      </w:pPr>
      <w:r w:rsidRPr="00F126F1">
        <w:rPr>
          <w:rFonts w:ascii="Arial" w:hAnsi="Arial" w:cs="Arial"/>
        </w:rPr>
        <w:t xml:space="preserve">There are therefore certain things happen to us, this he describes in Colossians 3:1ff we set our hearts on things which are above where Christ sits on the right hand of God. </w:t>
      </w:r>
      <w:proofErr w:type="gramStart"/>
      <w:r w:rsidR="00810E98" w:rsidRPr="00F126F1">
        <w:rPr>
          <w:rFonts w:ascii="Arial" w:hAnsi="Arial" w:cs="Arial"/>
        </w:rPr>
        <w:t>true</w:t>
      </w:r>
      <w:proofErr w:type="gramEnd"/>
      <w:r w:rsidR="00810E98" w:rsidRPr="00F126F1">
        <w:rPr>
          <w:rFonts w:ascii="Arial" w:hAnsi="Arial" w:cs="Arial"/>
        </w:rPr>
        <w:t xml:space="preserve"> belief has a controlling influence over the hearts of those who believe, he specifies the following: we fix our affections on heavenly things.</w:t>
      </w:r>
      <w:bookmarkEnd w:id="0"/>
    </w:p>
    <w:sectPr w:rsidR="00F52163" w:rsidRPr="00F12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085"/>
    <w:rsid w:val="00065AE1"/>
    <w:rsid w:val="003106D2"/>
    <w:rsid w:val="00382F0F"/>
    <w:rsid w:val="003E6D69"/>
    <w:rsid w:val="004938E7"/>
    <w:rsid w:val="0054408D"/>
    <w:rsid w:val="00592085"/>
    <w:rsid w:val="005D2C7A"/>
    <w:rsid w:val="007C4209"/>
    <w:rsid w:val="00810E98"/>
    <w:rsid w:val="00824E5E"/>
    <w:rsid w:val="008374BF"/>
    <w:rsid w:val="00897FE7"/>
    <w:rsid w:val="0094459E"/>
    <w:rsid w:val="00A10E88"/>
    <w:rsid w:val="00A6694D"/>
    <w:rsid w:val="00BF5A70"/>
    <w:rsid w:val="00CB5A0D"/>
    <w:rsid w:val="00CF41FC"/>
    <w:rsid w:val="00D44AD9"/>
    <w:rsid w:val="00E674E2"/>
    <w:rsid w:val="00E80DA5"/>
    <w:rsid w:val="00F126F1"/>
    <w:rsid w:val="00F52163"/>
    <w:rsid w:val="00F53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5531</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dc:creator>
  <cp:lastModifiedBy>ALLAN</cp:lastModifiedBy>
  <cp:revision>7</cp:revision>
  <dcterms:created xsi:type="dcterms:W3CDTF">2019-03-25T02:26:00Z</dcterms:created>
  <dcterms:modified xsi:type="dcterms:W3CDTF">2020-02-06T08:42:00Z</dcterms:modified>
</cp:coreProperties>
</file>